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91" w:rsidRDefault="001A3491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2540</wp:posOffset>
            </wp:positionV>
            <wp:extent cx="160210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17" y="21278"/>
                <wp:lineTo x="2131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 GEPPERTA LOGO-STOP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491" w:rsidRDefault="001A3491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1A3491" w:rsidRDefault="001A3491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1A3491" w:rsidRDefault="001A3491" w:rsidP="001A3491">
      <w:pPr>
        <w:widowControl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1A3491" w:rsidRDefault="001A3491" w:rsidP="001A3491">
      <w:pPr>
        <w:widowControl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1A3491" w:rsidRDefault="001A3491" w:rsidP="001A3491">
      <w:pPr>
        <w:widowControl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E36436" w:rsidRDefault="00E36436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E36436">
        <w:rPr>
          <w:rFonts w:asciiTheme="minorHAnsi" w:hAnsiTheme="minorHAnsi" w:cstheme="minorHAnsi"/>
          <w:b/>
          <w:color w:val="000000"/>
          <w:sz w:val="36"/>
          <w:szCs w:val="36"/>
        </w:rPr>
        <w:t>10. KONKURS GEPPERTA</w:t>
      </w:r>
    </w:p>
    <w:p w:rsidR="00E36436" w:rsidRPr="00E36436" w:rsidRDefault="00E36436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Co robi malarz?</w:t>
      </w:r>
    </w:p>
    <w:p w:rsidR="00E36436" w:rsidRPr="00E36436" w:rsidRDefault="00E36436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E36436" w:rsidRPr="00E36436" w:rsidRDefault="00E36436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E36436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14.10.2011 – 27.11.2011 </w:t>
      </w:r>
    </w:p>
    <w:p w:rsidR="00E36436" w:rsidRPr="00E36436" w:rsidRDefault="00E36436" w:rsidP="00E36436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E36436">
        <w:rPr>
          <w:rFonts w:asciiTheme="minorHAnsi" w:hAnsiTheme="minorHAnsi" w:cstheme="minorHAnsi"/>
          <w:b/>
          <w:color w:val="000000"/>
          <w:sz w:val="36"/>
          <w:szCs w:val="36"/>
        </w:rPr>
        <w:t>WROCŁAW</w:t>
      </w:r>
    </w:p>
    <w:p w:rsidR="00D15411" w:rsidRDefault="00D15411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1941D6" w:rsidRDefault="001941D6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Konferencja prasowa: 14.10.2011, godz. 12.00</w:t>
      </w:r>
    </w:p>
    <w:p w:rsidR="00E36436" w:rsidRPr="00E36436" w:rsidRDefault="00D15411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E36436">
        <w:rPr>
          <w:rFonts w:asciiTheme="minorHAnsi" w:hAnsiTheme="minorHAnsi" w:cstheme="minorHAnsi"/>
          <w:b/>
          <w:color w:val="000000"/>
        </w:rPr>
        <w:t>Ogłoszenie wyników i otwarcie wystawy: 14.10.2011, godz. 19.00</w:t>
      </w:r>
    </w:p>
    <w:p w:rsidR="00E36436" w:rsidRPr="00E36436" w:rsidRDefault="00E36436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E36436">
        <w:rPr>
          <w:rFonts w:asciiTheme="minorHAnsi" w:hAnsiTheme="minorHAnsi" w:cstheme="minorHAnsi"/>
          <w:b/>
          <w:color w:val="000000"/>
        </w:rPr>
        <w:t>Galeria BWA Awangarda, ul. Wita Stwosza</w:t>
      </w:r>
      <w:r w:rsidR="00D15411">
        <w:rPr>
          <w:rFonts w:asciiTheme="minorHAnsi" w:hAnsiTheme="minorHAnsi" w:cstheme="minorHAnsi"/>
          <w:b/>
          <w:color w:val="000000"/>
        </w:rPr>
        <w:t xml:space="preserve"> 32</w:t>
      </w:r>
    </w:p>
    <w:p w:rsidR="00E36436" w:rsidRDefault="00E36436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3853BE" w:rsidRDefault="003853BE" w:rsidP="00F1516C">
      <w:pPr>
        <w:widowControl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442A00" w:rsidRPr="00442A00" w:rsidRDefault="003853BE" w:rsidP="00442A00">
      <w:pPr>
        <w:widowControl/>
        <w:ind w:firstLine="708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pl-PL"/>
        </w:rPr>
      </w:pPr>
      <w:r w:rsidRPr="00442A00">
        <w:rPr>
          <w:rFonts w:asciiTheme="minorHAnsi" w:hAnsiTheme="minorHAnsi" w:cstheme="minorHAnsi"/>
          <w:b/>
          <w:color w:val="000000"/>
          <w:sz w:val="22"/>
          <w:szCs w:val="22"/>
        </w:rPr>
        <w:t>Tegoroczny Konkurs Gepperta od</w:t>
      </w:r>
      <w:r w:rsidR="00AA13E8" w:rsidRPr="00442A00">
        <w:rPr>
          <w:rFonts w:asciiTheme="minorHAnsi" w:hAnsiTheme="minorHAnsi" w:cstheme="minorHAnsi"/>
          <w:b/>
          <w:color w:val="000000"/>
          <w:sz w:val="22"/>
          <w:szCs w:val="22"/>
        </w:rPr>
        <w:t>bywa się we Wrocławiu już po raz dziesi</w:t>
      </w:r>
      <w:r w:rsidR="00442A00" w:rsidRPr="00442A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ąty. </w:t>
      </w:r>
      <w:r w:rsidR="00442A00" w:rsidRPr="00442A0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pl-PL"/>
        </w:rPr>
        <w:t>Tym razem pod tytułowym pytaniem "Co robi malarz?" kryje się cały szereg interesujących zagadnień: </w:t>
      </w:r>
    </w:p>
    <w:p w:rsidR="00442A00" w:rsidRPr="00442A00" w:rsidRDefault="00442A00" w:rsidP="00442A00">
      <w:pPr>
        <w:widowControl/>
        <w:ind w:firstLine="708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pl-PL"/>
        </w:rPr>
      </w:pPr>
      <w:r w:rsidRPr="00442A0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pl-PL"/>
        </w:rPr>
        <w:t>Czym zajmują się malarze najmłodszego pokolenia? Co leży w dziedzinie ich zainteresowań, fascynacji? W jaki sposób eksploatują malarskie medium? Jak sami definiują malarstwo? Odpowiedzi na te pytania poszukiwać będą nie tylko jurorzy i krytycy, ale także widzowie wystawy konkursowej.</w:t>
      </w:r>
    </w:p>
    <w:p w:rsidR="00E36436" w:rsidRPr="00442A00" w:rsidRDefault="00442A00" w:rsidP="00442A00">
      <w:pPr>
        <w:widowControl/>
        <w:suppressAutoHyphens w:val="0"/>
        <w:spacing w:after="240" w:line="225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442A0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pl-PL"/>
        </w:rPr>
        <w:t xml:space="preserve">Jubileuszowa, dziesiąta edycja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pl-PL"/>
        </w:rPr>
        <w:t>imprezy</w:t>
      </w:r>
      <w:r w:rsidRPr="00442A0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pl-PL"/>
        </w:rPr>
        <w:t xml:space="preserve"> jest jednocześnie impulsem do podsumowania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pl-PL"/>
        </w:rPr>
        <w:t xml:space="preserve"> ponad</w:t>
      </w:r>
      <w:r w:rsidRPr="00442A0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shd w:val="clear" w:color="auto" w:fill="FFFFFF"/>
          <w:lang w:eastAsia="pl-PL"/>
        </w:rPr>
        <w:t xml:space="preserve"> dwu dekad konkursu w formie publikacji. Ważnym elementem jest również możliwość przeglądu postaw artystycznych na aktualizowanej na bieżąco stronie internetowej </w:t>
      </w:r>
      <w:hyperlink r:id="rId7" w:history="1">
        <w:r w:rsidR="003853BE" w:rsidRPr="00442A00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pl-PL"/>
          </w:rPr>
          <w:t>www.geppert.art.pl</w:t>
        </w:r>
      </w:hyperlink>
    </w:p>
    <w:p w:rsidR="004B7B0E" w:rsidRDefault="00F1516C" w:rsidP="004B7B0E">
      <w:pPr>
        <w:widowControl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93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Konkurs Gepperta </w:t>
      </w:r>
      <w:r w:rsidRPr="00FD7939">
        <w:rPr>
          <w:rFonts w:asciiTheme="minorHAnsi" w:hAnsiTheme="minorHAnsi" w:cstheme="minorHAnsi"/>
          <w:color w:val="000000"/>
          <w:sz w:val="22"/>
          <w:szCs w:val="22"/>
        </w:rPr>
        <w:t>jest przedsięwzięciem o zasięgu ogólnopolskim</w:t>
      </w:r>
      <w:r w:rsidR="003853BE">
        <w:rPr>
          <w:rFonts w:asciiTheme="minorHAnsi" w:hAnsiTheme="minorHAnsi" w:cstheme="minorHAnsi"/>
          <w:color w:val="000000"/>
          <w:sz w:val="22"/>
          <w:szCs w:val="22"/>
        </w:rPr>
        <w:t>, poświęconym</w:t>
      </w:r>
      <w:r w:rsidRPr="003853BE">
        <w:rPr>
          <w:rFonts w:asciiTheme="minorHAnsi" w:hAnsiTheme="minorHAnsi" w:cstheme="minorHAnsi"/>
          <w:color w:val="000000"/>
          <w:sz w:val="22"/>
          <w:szCs w:val="22"/>
        </w:rPr>
        <w:t xml:space="preserve"> młodemu malarstwu.</w:t>
      </w:r>
      <w:r w:rsidRPr="00FD7939">
        <w:rPr>
          <w:rFonts w:asciiTheme="minorHAnsi" w:hAnsiTheme="minorHAnsi" w:cstheme="minorHAnsi"/>
          <w:color w:val="000000"/>
          <w:sz w:val="22"/>
          <w:szCs w:val="22"/>
        </w:rPr>
        <w:t xml:space="preserve"> Jego głównym celem jest przedstawienie możliwie pełnej panoramy zjawisk aktualnie zachodzących w różnych ośrodkach</w:t>
      </w:r>
      <w:r w:rsidR="001A6771" w:rsidRPr="00FD7939">
        <w:rPr>
          <w:rFonts w:asciiTheme="minorHAnsi" w:hAnsiTheme="minorHAnsi" w:cstheme="minorHAnsi"/>
          <w:color w:val="000000"/>
          <w:sz w:val="22"/>
          <w:szCs w:val="22"/>
        </w:rPr>
        <w:t xml:space="preserve"> w kraju</w:t>
      </w:r>
      <w:r w:rsidRPr="00FD7939">
        <w:rPr>
          <w:rFonts w:asciiTheme="minorHAnsi" w:hAnsiTheme="minorHAnsi" w:cstheme="minorHAnsi"/>
          <w:color w:val="000000"/>
          <w:sz w:val="22"/>
          <w:szCs w:val="22"/>
        </w:rPr>
        <w:t xml:space="preserve"> oraz promocja debiutujących twórców. </w:t>
      </w:r>
      <w:r w:rsidR="001A6771" w:rsidRPr="00FD7939">
        <w:rPr>
          <w:rFonts w:asciiTheme="minorHAnsi" w:hAnsiTheme="minorHAnsi" w:cstheme="minorHAnsi"/>
          <w:color w:val="000000"/>
          <w:sz w:val="22"/>
          <w:szCs w:val="22"/>
        </w:rPr>
        <w:t xml:space="preserve"> Konkurs odbywający się  nieprzerwanie od 1989 roku </w:t>
      </w:r>
      <w:r w:rsidR="004B7B0E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="001A6771" w:rsidRPr="00FD7939">
        <w:rPr>
          <w:rFonts w:asciiTheme="minorHAnsi" w:hAnsiTheme="minorHAnsi" w:cstheme="minorHAnsi"/>
          <w:color w:val="000000"/>
          <w:sz w:val="22"/>
          <w:szCs w:val="22"/>
        </w:rPr>
        <w:t xml:space="preserve"> obecnie </w:t>
      </w:r>
      <w:r w:rsidR="004B7B0E">
        <w:rPr>
          <w:rFonts w:asciiTheme="minorHAnsi" w:hAnsiTheme="minorHAnsi" w:cstheme="minorHAnsi"/>
          <w:color w:val="000000"/>
          <w:sz w:val="22"/>
          <w:szCs w:val="22"/>
        </w:rPr>
        <w:t xml:space="preserve">jednym z </w:t>
      </w:r>
      <w:r w:rsidR="004B7B0E" w:rsidRPr="00FD7939">
        <w:rPr>
          <w:rFonts w:asciiTheme="minorHAnsi" w:hAnsiTheme="minorHAnsi" w:cstheme="minorHAnsi"/>
          <w:color w:val="000000"/>
          <w:sz w:val="22"/>
          <w:szCs w:val="22"/>
        </w:rPr>
        <w:t>najważniejszych przeglądów młodej sztuki w Polsce.</w:t>
      </w:r>
    </w:p>
    <w:p w:rsidR="003853BE" w:rsidRPr="003853BE" w:rsidRDefault="003853BE" w:rsidP="003853BE">
      <w:pPr>
        <w:widowControl/>
        <w:ind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Wyłonieniu najzdolniejszych młodych malarzy spośród absolwentów Akademii Sztuk Pięknych i Wydziałów Artystycznych polskich uczelni służy wieloetapowa selekcja. Do konkursu uczestników zgłaszają powołani przez organizatorów eksperci z całego kraju, w gronie których znajdują się wybitni artyści, dydaktycy akademiccy, krytycy i kuratorzy. Ich zadaniem jest nominacja dostrzeżonych przez siebie, interesujących malarzy, a następnie wybór jedynie 25 najlepszych artystów uczestniczących w konkursie. </w:t>
      </w:r>
    </w:p>
    <w:p w:rsidR="00D15411" w:rsidRPr="00FD7939" w:rsidRDefault="00F1516C" w:rsidP="004B7B0E">
      <w:pPr>
        <w:widowControl/>
        <w:ind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FD7939">
        <w:rPr>
          <w:rFonts w:asciiTheme="minorHAnsi" w:hAnsiTheme="minorHAnsi" w:cstheme="minorHAnsi"/>
          <w:color w:val="000000"/>
          <w:sz w:val="22"/>
          <w:szCs w:val="22"/>
        </w:rPr>
        <w:t xml:space="preserve">O wyjątkowości  Konkursu Gepperta </w:t>
      </w:r>
      <w:r w:rsidR="003853BE">
        <w:rPr>
          <w:rFonts w:asciiTheme="minorHAnsi" w:hAnsiTheme="minorHAnsi" w:cstheme="minorHAnsi"/>
          <w:color w:val="000000"/>
          <w:sz w:val="22"/>
          <w:szCs w:val="22"/>
        </w:rPr>
        <w:t>decyduje</w:t>
      </w:r>
      <w:r w:rsidRPr="00FD7939">
        <w:rPr>
          <w:rFonts w:asciiTheme="minorHAnsi" w:hAnsiTheme="minorHAnsi" w:cstheme="minorHAnsi"/>
          <w:color w:val="000000"/>
          <w:sz w:val="22"/>
          <w:szCs w:val="22"/>
        </w:rPr>
        <w:t xml:space="preserve"> nie tylko ekskluzywny charakter uczestnictwa, możliwy wyłącznie poprzez nominacje, ale też fakt, iż uczestnikami są wyłącznie debiutanci do 3 lat po ukończeniu szkół artystycznych 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– co oznacza, że zakwalifikowani do niego mogą zostać artyści dopiero rozpoczynający samodzielne kariery po opuszczeniu </w:t>
      </w:r>
      <w:r w:rsidR="003853B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murów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uczelni.</w:t>
      </w:r>
      <w:r w:rsidRPr="00FD79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Tym samym Konkurs jest bardzo często pierwszym potwierdzeniem wartości podejmowanych samodzielnie </w:t>
      </w:r>
      <w:r w:rsidR="00560D87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działań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i momentem przełomowym, zachęcającym do dalszego rozwijania talentu. </w:t>
      </w:r>
      <w:r w:rsidR="00D15411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Przypomnijmy, że w poprzednich edycjach konkursu prace prezentowali tak uznani malarze jak Wilhelm Sasnal, Zbigniew Rogalski, Grzegorz Sztwiertnia, Paulina </w:t>
      </w:r>
      <w:proofErr w:type="spellStart"/>
      <w:r w:rsidR="00D15411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Ołowska</w:t>
      </w:r>
      <w:proofErr w:type="spellEnd"/>
      <w:r w:rsidR="00D15411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, czy Laura </w:t>
      </w:r>
      <w:proofErr w:type="spellStart"/>
      <w:r w:rsidR="00D15411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Pawela</w:t>
      </w:r>
      <w:proofErr w:type="spellEnd"/>
      <w:r w:rsidR="00D15411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</w:p>
    <w:p w:rsidR="00FD7939" w:rsidRPr="00FD7939" w:rsidRDefault="00FD7939" w:rsidP="00F1516C">
      <w:pPr>
        <w:widowControl/>
        <w:ind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:rsidR="00C916F5" w:rsidRDefault="00C916F5" w:rsidP="00FD7939">
      <w:pPr>
        <w:widowControl/>
        <w:suppressAutoHyphens w:val="0"/>
        <w:spacing w:after="240" w:line="225" w:lineRule="atLeast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/>
        </w:rPr>
        <w:t xml:space="preserve">NOMINACJE </w:t>
      </w:r>
    </w:p>
    <w:p w:rsidR="00FD7939" w:rsidRPr="001A5325" w:rsidRDefault="00C916F5" w:rsidP="00FD7939">
      <w:pPr>
        <w:widowControl/>
        <w:suppressAutoHyphens w:val="0"/>
        <w:spacing w:after="240" w:line="225" w:lineRule="atLeast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</w:t>
      </w:r>
      <w:r w:rsidR="00FD7939" w:rsidRPr="00C916F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2011 r. zaproszona do Wroc</w:t>
      </w:r>
      <w:r w:rsidRPr="00C916F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ławia Rada Ekspertów w składzie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:</w:t>
      </w:r>
    </w:p>
    <w:p w:rsidR="00F47E16" w:rsidRDefault="00FD7939" w:rsidP="00F47E16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>Bogna Burska</w:t>
      </w:r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Jan Gryka</w:t>
      </w:r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Izabela Kowalczyk</w:t>
      </w:r>
      <w:r w:rsidRPr="00FD793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 </w:t>
      </w:r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Wojciech Kozłowski</w:t>
      </w:r>
      <w:r w:rsidRPr="00FD793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 </w:t>
      </w:r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Marcin Krasny</w:t>
      </w:r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Kamil Kuskowski</w:t>
      </w:r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Wojciech Łazarczyk, Przemysław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Pintal</w:t>
      </w:r>
      <w:proofErr w:type="spellEnd"/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Krzysztof Polkowski, Stanisław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Ruksza</w:t>
      </w:r>
      <w:proofErr w:type="spellEnd"/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Andrzej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Rysiński</w:t>
      </w:r>
      <w:proofErr w:type="spellEnd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, Piotr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Stachlewski</w:t>
      </w:r>
      <w:proofErr w:type="spellEnd"/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Piotr Stasiowski, Witold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Stelmachniewicz</w:t>
      </w:r>
      <w:proofErr w:type="spellEnd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Ewa M. Tatar</w:t>
      </w:r>
      <w:r w:rsidRPr="00FD793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, 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Ireneusz Walczak</w:t>
      </w:r>
    </w:p>
    <w:p w:rsidR="00E77419" w:rsidRPr="00442A00" w:rsidRDefault="00FD7939" w:rsidP="00FD7939">
      <w:pPr>
        <w:widowControl/>
        <w:suppressAutoHyphens w:val="0"/>
        <w:spacing w:after="240"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po dwudniowym posiedzeniu, odby</w:t>
      </w:r>
      <w:r w:rsidR="00F47E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wającym się w dniach 10-11 maja</w:t>
      </w: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 dokonała wyboru uczestników 10. Konkursu Gepperta.</w:t>
      </w:r>
    </w:p>
    <w:p w:rsidR="001A3491" w:rsidRPr="00C916F5" w:rsidRDefault="00C916F5" w:rsidP="00FD7939">
      <w:pPr>
        <w:widowControl/>
        <w:suppressAutoHyphens w:val="0"/>
        <w:spacing w:after="240" w:line="225" w:lineRule="atLeast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/>
        </w:rPr>
      </w:pPr>
      <w:r w:rsidRPr="00C916F5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/>
        </w:rPr>
        <w:t>UCZESTNICY</w:t>
      </w:r>
    </w:p>
    <w:p w:rsidR="00FD7939" w:rsidRPr="00C916F5" w:rsidRDefault="00FD7939" w:rsidP="00FD7939">
      <w:pPr>
        <w:widowControl/>
        <w:suppressAutoHyphens w:val="0"/>
        <w:spacing w:after="240"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C916F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Lista uczestników 10. </w:t>
      </w:r>
      <w:r w:rsidR="00F47E16" w:rsidRPr="00C916F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Konkursu Gepperta</w:t>
      </w:r>
      <w:r w:rsidRPr="00C916F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: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1. Tomasz Baran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2. Agata Bielska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3. Tymoteusz Borowski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4. Izabela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Chamczyk</w:t>
      </w:r>
      <w:proofErr w:type="spellEnd"/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5. Julia Curyło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6. Agnieszka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Gawędzka</w:t>
      </w:r>
      <w:proofErr w:type="spellEnd"/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7. Michał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Gayer</w:t>
      </w:r>
      <w:proofErr w:type="spellEnd"/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8. Agnieszka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Grodzińska</w:t>
      </w:r>
      <w:proofErr w:type="spellEnd"/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9. Łukasz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Jastrubczak</w:t>
      </w:r>
      <w:proofErr w:type="spellEnd"/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10.  Magdalena Karpińska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11.  Bartosz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Kokosiński</w:t>
      </w:r>
      <w:proofErr w:type="spellEnd"/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12.  Piotr Łakomy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13.  Honorata Martin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14.  Paweł Matyszewski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15.  Zofia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Nierodzińska</w:t>
      </w:r>
      <w:proofErr w:type="spellEnd"/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16.  Sławomir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Pawszak</w:t>
      </w:r>
      <w:proofErr w:type="spellEnd"/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17.  Hubert </w:t>
      </w:r>
      <w:proofErr w:type="spellStart"/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Pokrandt</w:t>
      </w:r>
      <w:proofErr w:type="spellEnd"/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18.  Agnieszka Polska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19.  Paulina Sadowska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20.  Mateusz Sadowski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21.  Barbara Strykowska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22.  Łukasz Surowiec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23.  Katarzyna Szeszycka</w:t>
      </w:r>
    </w:p>
    <w:p w:rsidR="00FD7939" w:rsidRPr="00162109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6210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24.  Marta Tomasik</w:t>
      </w:r>
    </w:p>
    <w:p w:rsidR="00FD7939" w:rsidRPr="000D7B4B" w:rsidRDefault="00FD7939" w:rsidP="00FD7939">
      <w:pPr>
        <w:widowControl/>
        <w:suppressAutoHyphens w:val="0"/>
        <w:spacing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0D7B4B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25.  Marcin </w:t>
      </w:r>
      <w:proofErr w:type="spellStart"/>
      <w:r w:rsidRPr="000D7B4B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Zawicki</w:t>
      </w:r>
      <w:proofErr w:type="spellEnd"/>
    </w:p>
    <w:p w:rsidR="00FD7939" w:rsidRPr="00FD7939" w:rsidRDefault="00FD7939" w:rsidP="00FD7939">
      <w:pPr>
        <w:widowControl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16F5" w:rsidRPr="00C916F5" w:rsidRDefault="00C916F5" w:rsidP="0016210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</w:pPr>
    </w:p>
    <w:p w:rsidR="00C916F5" w:rsidRPr="00C916F5" w:rsidRDefault="00C916F5" w:rsidP="00C916F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</w:pPr>
      <w:r w:rsidRPr="00C916F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  <w:t>JURY</w:t>
      </w:r>
    </w:p>
    <w:p w:rsidR="00E36436" w:rsidRPr="00FD7939" w:rsidRDefault="00D15411" w:rsidP="00C916F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</w:t>
      </w:r>
      <w:r w:rsidR="00F1516C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statnim etapem jest werdykt fachowego Jury, oceniającego zaprezentowane na wystawie prace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. </w:t>
      </w:r>
      <w:r w:rsidR="00F47E16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Dziewięcioosobowe 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Jury zbiera się w październiku i przyznaje nagrody regulaminowe</w:t>
      </w:r>
      <w:r w:rsidR="00162109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</w:p>
    <w:p w:rsidR="00FD7939" w:rsidRDefault="00FD7939" w:rsidP="00FD7939">
      <w:pPr>
        <w:widowControl/>
        <w:suppressAutoHyphens w:val="0"/>
        <w:spacing w:after="240"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</w:p>
    <w:p w:rsidR="00442A00" w:rsidRDefault="001A5325" w:rsidP="001A5325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Skład Jury:</w:t>
      </w:r>
    </w:p>
    <w:p w:rsidR="001A5325" w:rsidRPr="001A5325" w:rsidRDefault="001A5325" w:rsidP="001A5325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1A5325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/>
        </w:rPr>
        <w:t xml:space="preserve">Grzegorz Dziamski, Janusz </w:t>
      </w:r>
      <w:r w:rsidRPr="001A532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Jaroszewski, Leszek Knaflewski, </w:t>
      </w:r>
      <w:proofErr w:type="spellStart"/>
      <w:r w:rsidRPr="001A532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František</w:t>
      </w:r>
      <w:proofErr w:type="spellEnd"/>
      <w:r w:rsidRPr="001A532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</w:t>
      </w:r>
      <w:proofErr w:type="spellStart"/>
      <w:r w:rsidRPr="001A532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Kowolowski</w:t>
      </w:r>
      <w:proofErr w:type="spellEnd"/>
      <w:r w:rsidRPr="001A532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, Paweł Lewandowski-Palle, Jarosław Modzelewski, Martin Müller, </w:t>
      </w:r>
      <w:r w:rsidRPr="001A532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Maria Anna Potocka,</w:t>
      </w:r>
      <w:r w:rsidRPr="001A5325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Monika Szewczyk</w:t>
      </w:r>
    </w:p>
    <w:p w:rsidR="001A5325" w:rsidRPr="001A5325" w:rsidRDefault="001A5325" w:rsidP="001A5325">
      <w:pPr>
        <w:widowControl/>
        <w:suppressAutoHyphens w:val="0"/>
        <w:spacing w:after="240" w:line="225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</w:p>
    <w:p w:rsidR="001A5325" w:rsidRPr="001A5325" w:rsidRDefault="00C916F5" w:rsidP="001A5325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/>
        </w:rPr>
      </w:pPr>
      <w:r w:rsidRPr="00C916F5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l-PL"/>
        </w:rPr>
        <w:t>NAGRODY</w:t>
      </w:r>
    </w:p>
    <w:p w:rsidR="00FD7939" w:rsidRDefault="00FD7939" w:rsidP="001A532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C916F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14 października 2011 r.</w:t>
      </w:r>
      <w:r w:rsidR="001A5325" w:rsidRPr="00C916F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 g. 19</w:t>
      </w:r>
      <w:r w:rsidRPr="00C916F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,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 czasie uroczystej gali, nastąpi ogłoszenie wyników i wręczenie nagród, w tym: </w:t>
      </w:r>
    </w:p>
    <w:p w:rsidR="001A5325" w:rsidRPr="00FD7939" w:rsidRDefault="001A5325" w:rsidP="001A532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:rsidR="00FD7939" w:rsidRPr="00FD7939" w:rsidRDefault="001A5325" w:rsidP="00FD793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30.000 zł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- </w:t>
      </w:r>
      <w:r w:rsidR="00FD7939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Grand Prix Ministra Ku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ltury i Dziedzictwa Narodowego </w:t>
      </w:r>
    </w:p>
    <w:p w:rsidR="00FD7939" w:rsidRPr="00FD7939" w:rsidRDefault="001A5325" w:rsidP="00FD793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20.000 zł -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="00FD7939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Nagroda Prezydenta Wrocławia </w:t>
      </w:r>
    </w:p>
    <w:p w:rsidR="00FD7939" w:rsidRPr="00FD7939" w:rsidRDefault="001A5325" w:rsidP="00FD793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5.000 zł -</w:t>
      </w:r>
      <w:r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="00FD7939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Nagroda Rektora Akademii Sztuk Pięknych im. </w:t>
      </w:r>
      <w:proofErr w:type="spellStart"/>
      <w:r w:rsidR="00FD7939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E.Gepperta</w:t>
      </w:r>
      <w:proofErr w:type="spellEnd"/>
      <w:r w:rsidR="00FD7939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we Wrocławiu </w:t>
      </w:r>
    </w:p>
    <w:p w:rsidR="00FD7939" w:rsidRPr="00FD7939" w:rsidRDefault="00C916F5" w:rsidP="00FD793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5.000 zł - </w:t>
      </w:r>
      <w:r w:rsidR="00FD7939" w:rsidRPr="00FD793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Nagroda Dyrektora BWA Wrocław – Galerie Sztuki Współczesnej </w:t>
      </w:r>
    </w:p>
    <w:p w:rsidR="00C4238B" w:rsidRPr="00442A00" w:rsidRDefault="00C4238B" w:rsidP="00442A00">
      <w:pPr>
        <w:widowControl/>
        <w:suppressAutoHyphens w:val="0"/>
        <w:spacing w:after="240" w:line="225" w:lineRule="atLeast"/>
        <w:rPr>
          <w:rStyle w:val="Pogrubienie"/>
          <w:rFonts w:asciiTheme="minorHAnsi" w:eastAsia="Times New Roman" w:hAnsiTheme="minorHAnsi" w:cstheme="minorHAnsi"/>
          <w:b w:val="0"/>
          <w:bCs w:val="0"/>
          <w:color w:val="000000"/>
          <w:kern w:val="0"/>
          <w:sz w:val="22"/>
          <w:szCs w:val="22"/>
          <w:lang w:eastAsia="pl-PL"/>
        </w:rPr>
      </w:pPr>
      <w:r w:rsidRPr="00C4238B">
        <w:rPr>
          <w:rStyle w:val="apple-style-spa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Nagrodę pozaregulaminową  w formie prezentacji wybranego artysty na łamach Art &amp; Business przyznaje niezależny ekspert czasopisma.</w:t>
      </w:r>
    </w:p>
    <w:p w:rsidR="00C916F5" w:rsidRDefault="00FD7939" w:rsidP="00442A00">
      <w:pPr>
        <w:pStyle w:val="NormalnyWeb"/>
        <w:spacing w:before="0" w:beforeAutospacing="0" w:after="0" w:afterAutospacing="0" w:line="225" w:lineRule="atLeast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C916F5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Kuratorzy:</w:t>
      </w:r>
      <w:r w:rsidRPr="00C916F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FD7939" w:rsidRPr="00C916F5" w:rsidRDefault="00FD7939" w:rsidP="00442A00">
      <w:pPr>
        <w:pStyle w:val="NormalnyWeb"/>
        <w:spacing w:before="0" w:beforeAutospacing="0" w:after="0" w:afterAutospacing="0" w:line="225" w:lineRule="atLeast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C916F5">
        <w:rPr>
          <w:rFonts w:asciiTheme="minorHAnsi" w:hAnsiTheme="minorHAnsi" w:cstheme="minorHAnsi"/>
          <w:color w:val="000000"/>
          <w:sz w:val="22"/>
          <w:szCs w:val="22"/>
        </w:rPr>
        <w:t xml:space="preserve">Wojciech </w:t>
      </w:r>
      <w:proofErr w:type="spellStart"/>
      <w:r w:rsidRPr="00C916F5">
        <w:rPr>
          <w:rFonts w:asciiTheme="minorHAnsi" w:hAnsiTheme="minorHAnsi" w:cstheme="minorHAnsi"/>
          <w:color w:val="000000"/>
          <w:sz w:val="22"/>
          <w:szCs w:val="22"/>
        </w:rPr>
        <w:t>Pukocz</w:t>
      </w:r>
      <w:proofErr w:type="spellEnd"/>
      <w:r w:rsidRPr="00C916F5">
        <w:rPr>
          <w:rFonts w:asciiTheme="minorHAnsi" w:hAnsiTheme="minorHAnsi" w:cstheme="minorHAnsi"/>
          <w:color w:val="000000"/>
          <w:sz w:val="22"/>
          <w:szCs w:val="22"/>
        </w:rPr>
        <w:t>, Patrycja Sikora</w:t>
      </w:r>
    </w:p>
    <w:p w:rsidR="00C916F5" w:rsidRDefault="00C916F5" w:rsidP="00FD7939">
      <w:pPr>
        <w:pStyle w:val="NormalnyWeb"/>
        <w:spacing w:before="0" w:beforeAutospacing="0" w:after="240" w:afterAutospacing="0" w:line="225" w:lineRule="atLeast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:rsidR="00FD7939" w:rsidRPr="00C916F5" w:rsidRDefault="00FD7939" w:rsidP="00442A00">
      <w:pPr>
        <w:pStyle w:val="Normalny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916F5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Organizatorzy:</w:t>
      </w:r>
    </w:p>
    <w:p w:rsidR="00FD7939" w:rsidRPr="00C916F5" w:rsidRDefault="00FD7939" w:rsidP="00442A00">
      <w:pPr>
        <w:pStyle w:val="Normalny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916F5">
        <w:rPr>
          <w:rFonts w:asciiTheme="minorHAnsi" w:hAnsiTheme="minorHAnsi" w:cstheme="minorHAnsi"/>
          <w:color w:val="000000"/>
          <w:sz w:val="22"/>
          <w:szCs w:val="22"/>
        </w:rPr>
        <w:t>Akademia Sztuk Pięknych im. Eugeniusza Gepperta we Wrocławiu  </w:t>
      </w:r>
      <w:hyperlink r:id="rId8" w:history="1">
        <w:r w:rsidRPr="00C916F5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www.asp.wroc.pl</w:t>
        </w:r>
      </w:hyperlink>
    </w:p>
    <w:p w:rsidR="00FD7939" w:rsidRPr="00C916F5" w:rsidRDefault="00FD7939" w:rsidP="00442A00">
      <w:pPr>
        <w:pStyle w:val="NormalnyWeb"/>
        <w:spacing w:before="0" w:beforeAutospacing="0" w:after="0" w:afterAutospacing="0" w:line="2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916F5">
        <w:rPr>
          <w:rFonts w:asciiTheme="minorHAnsi" w:hAnsiTheme="minorHAnsi" w:cstheme="minorHAnsi"/>
          <w:color w:val="000000"/>
          <w:sz w:val="22"/>
          <w:szCs w:val="22"/>
        </w:rPr>
        <w:t>BWA Wrocław - Galerie Sztuki Współczesnej</w:t>
      </w:r>
      <w:r w:rsidRPr="00C916F5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9" w:history="1">
        <w:r w:rsidRPr="00C916F5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www.bwa.wroc.pl</w:t>
        </w:r>
      </w:hyperlink>
    </w:p>
    <w:p w:rsidR="00C916F5" w:rsidRPr="00C916F5" w:rsidRDefault="00C916F5" w:rsidP="00C916F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:rsidR="00C916F5" w:rsidRPr="00C916F5" w:rsidRDefault="00C916F5" w:rsidP="00C916F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C916F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Konkurs honorowym patronatem objął Minister Kultury i Dziedzictwa Narodowego.</w:t>
      </w:r>
    </w:p>
    <w:p w:rsidR="00D15411" w:rsidRPr="00C916F5" w:rsidRDefault="00D15411" w:rsidP="00F1516C">
      <w:pPr>
        <w:rPr>
          <w:rFonts w:asciiTheme="minorHAnsi" w:hAnsiTheme="minorHAnsi" w:cstheme="minorHAnsi"/>
          <w:sz w:val="22"/>
          <w:szCs w:val="22"/>
        </w:rPr>
      </w:pPr>
    </w:p>
    <w:p w:rsidR="00162109" w:rsidRPr="00C916F5" w:rsidRDefault="00442A00" w:rsidP="00162109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162109" w:rsidRPr="00C916F5">
          <w:rPr>
            <w:rStyle w:val="Hipercze"/>
            <w:rFonts w:asciiTheme="minorHAnsi" w:hAnsiTheme="minorHAnsi" w:cstheme="minorHAnsi"/>
            <w:sz w:val="22"/>
            <w:szCs w:val="22"/>
          </w:rPr>
          <w:t>www.geppert.art.pl</w:t>
        </w:r>
      </w:hyperlink>
    </w:p>
    <w:p w:rsidR="00162109" w:rsidRPr="00C916F5" w:rsidRDefault="00162109" w:rsidP="00162109">
      <w:pPr>
        <w:rPr>
          <w:rFonts w:asciiTheme="minorHAnsi" w:hAnsiTheme="minorHAnsi" w:cstheme="minorHAnsi"/>
          <w:sz w:val="22"/>
          <w:szCs w:val="22"/>
        </w:rPr>
      </w:pPr>
    </w:p>
    <w:p w:rsidR="00D15411" w:rsidRPr="00C916F5" w:rsidRDefault="00D15411" w:rsidP="00F1516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A5325" w:rsidRPr="00C916F5" w:rsidRDefault="001A5325" w:rsidP="001A5325">
      <w:pPr>
        <w:rPr>
          <w:rFonts w:asciiTheme="minorHAnsi" w:hAnsiTheme="minorHAnsi" w:cstheme="minorHAnsi"/>
          <w:sz w:val="22"/>
          <w:szCs w:val="22"/>
        </w:rPr>
      </w:pPr>
      <w:r w:rsidRPr="00C916F5">
        <w:rPr>
          <w:rFonts w:asciiTheme="minorHAnsi" w:hAnsiTheme="minorHAnsi" w:cstheme="minorHAnsi"/>
          <w:sz w:val="22"/>
          <w:szCs w:val="22"/>
        </w:rPr>
        <w:t xml:space="preserve">Projekt dofinansowany ze środków Ministra Kultury i Dziedzictwa Narodowego </w:t>
      </w:r>
      <w:hyperlink r:id="rId11" w:history="1">
        <w:r w:rsidRPr="00C916F5">
          <w:rPr>
            <w:rStyle w:val="Hipercze"/>
            <w:rFonts w:asciiTheme="minorHAnsi" w:hAnsiTheme="minorHAnsi" w:cstheme="minorHAnsi"/>
            <w:sz w:val="22"/>
            <w:szCs w:val="22"/>
          </w:rPr>
          <w:t>www.mkidn.gov.pl</w:t>
        </w:r>
      </w:hyperlink>
      <w:r w:rsidRPr="00C916F5">
        <w:rPr>
          <w:rFonts w:asciiTheme="minorHAnsi" w:hAnsiTheme="minorHAnsi" w:cstheme="minorHAnsi"/>
          <w:sz w:val="22"/>
          <w:szCs w:val="22"/>
        </w:rPr>
        <w:t xml:space="preserve"> oraz Miasta Wrocław www.wroclaw.pl</w:t>
      </w:r>
    </w:p>
    <w:p w:rsidR="001A5325" w:rsidRPr="00C916F5" w:rsidRDefault="001A5325" w:rsidP="001A5325">
      <w:pPr>
        <w:rPr>
          <w:rFonts w:asciiTheme="minorHAnsi" w:hAnsiTheme="minorHAnsi" w:cstheme="minorHAnsi"/>
          <w:sz w:val="22"/>
          <w:szCs w:val="22"/>
        </w:rPr>
      </w:pPr>
    </w:p>
    <w:p w:rsidR="001A5325" w:rsidRPr="00C916F5" w:rsidRDefault="001A5325" w:rsidP="001A5325">
      <w:pPr>
        <w:rPr>
          <w:rFonts w:asciiTheme="minorHAnsi" w:hAnsiTheme="minorHAnsi" w:cstheme="minorHAnsi"/>
          <w:sz w:val="22"/>
          <w:szCs w:val="22"/>
        </w:rPr>
      </w:pPr>
      <w:r w:rsidRPr="00C916F5">
        <w:rPr>
          <w:rFonts w:asciiTheme="minorHAnsi" w:hAnsiTheme="minorHAnsi" w:cstheme="minorHAnsi"/>
          <w:sz w:val="22"/>
          <w:szCs w:val="22"/>
        </w:rPr>
        <w:t xml:space="preserve">Projekty graficzne: </w:t>
      </w:r>
      <w:proofErr w:type="spellStart"/>
      <w:r w:rsidRPr="00C916F5">
        <w:rPr>
          <w:rFonts w:asciiTheme="minorHAnsi" w:hAnsiTheme="minorHAnsi" w:cstheme="minorHAnsi"/>
          <w:sz w:val="22"/>
          <w:szCs w:val="22"/>
        </w:rPr>
        <w:t>Hakobo</w:t>
      </w:r>
      <w:proofErr w:type="spellEnd"/>
    </w:p>
    <w:p w:rsidR="001A5325" w:rsidRPr="00C916F5" w:rsidRDefault="001A5325" w:rsidP="001A5325">
      <w:pPr>
        <w:rPr>
          <w:rFonts w:asciiTheme="minorHAnsi" w:hAnsiTheme="minorHAnsi" w:cstheme="minorHAnsi"/>
          <w:sz w:val="22"/>
          <w:szCs w:val="22"/>
        </w:rPr>
      </w:pPr>
    </w:p>
    <w:p w:rsidR="001A5325" w:rsidRPr="00C916F5" w:rsidRDefault="001A5325" w:rsidP="001A5325">
      <w:pPr>
        <w:rPr>
          <w:rFonts w:asciiTheme="minorHAnsi" w:hAnsiTheme="minorHAnsi" w:cstheme="minorHAnsi"/>
          <w:sz w:val="22"/>
          <w:szCs w:val="22"/>
        </w:rPr>
      </w:pPr>
    </w:p>
    <w:p w:rsidR="001A3491" w:rsidRDefault="001A3491" w:rsidP="00F1516C"/>
    <w:p w:rsidR="001A3491" w:rsidRDefault="001A3491" w:rsidP="00F1516C"/>
    <w:p w:rsidR="001A3491" w:rsidRDefault="001A3491" w:rsidP="00F1516C"/>
    <w:p w:rsidR="001A3491" w:rsidRDefault="001A3491" w:rsidP="00F1516C"/>
    <w:p w:rsidR="001A3491" w:rsidRDefault="001A3491" w:rsidP="00F1516C"/>
    <w:sectPr w:rsidR="001A3491" w:rsidSect="00E77419">
      <w:pgSz w:w="11906" w:h="16838"/>
      <w:pgMar w:top="851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3A"/>
    <w:rsid w:val="00024940"/>
    <w:rsid w:val="0003319F"/>
    <w:rsid w:val="00062E3A"/>
    <w:rsid w:val="000D7B4B"/>
    <w:rsid w:val="00162109"/>
    <w:rsid w:val="001941D6"/>
    <w:rsid w:val="001A3491"/>
    <w:rsid w:val="001A5325"/>
    <w:rsid w:val="001A6771"/>
    <w:rsid w:val="003853BE"/>
    <w:rsid w:val="00442A00"/>
    <w:rsid w:val="004B7B0E"/>
    <w:rsid w:val="004D1576"/>
    <w:rsid w:val="00513489"/>
    <w:rsid w:val="00560D87"/>
    <w:rsid w:val="007A62EF"/>
    <w:rsid w:val="00833CD6"/>
    <w:rsid w:val="00915EC4"/>
    <w:rsid w:val="0097608A"/>
    <w:rsid w:val="00A35F3F"/>
    <w:rsid w:val="00A850A8"/>
    <w:rsid w:val="00AA13E8"/>
    <w:rsid w:val="00B319F2"/>
    <w:rsid w:val="00B54A6F"/>
    <w:rsid w:val="00C4238B"/>
    <w:rsid w:val="00C916F5"/>
    <w:rsid w:val="00D15411"/>
    <w:rsid w:val="00D61A80"/>
    <w:rsid w:val="00DA4628"/>
    <w:rsid w:val="00E36436"/>
    <w:rsid w:val="00E77419"/>
    <w:rsid w:val="00F1516C"/>
    <w:rsid w:val="00F47E16"/>
    <w:rsid w:val="00F9278C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4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64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36436"/>
    <w:rPr>
      <w:b/>
      <w:bCs/>
    </w:rPr>
  </w:style>
  <w:style w:type="character" w:customStyle="1" w:styleId="apple-converted-space">
    <w:name w:val="apple-converted-space"/>
    <w:basedOn w:val="Domylnaczcionkaakapitu"/>
    <w:rsid w:val="00E36436"/>
  </w:style>
  <w:style w:type="character" w:customStyle="1" w:styleId="apple-style-span">
    <w:name w:val="apple-style-span"/>
    <w:basedOn w:val="Domylnaczcionkaakapitu"/>
    <w:rsid w:val="00C4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4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64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36436"/>
    <w:rPr>
      <w:b/>
      <w:bCs/>
    </w:rPr>
  </w:style>
  <w:style w:type="character" w:customStyle="1" w:styleId="apple-converted-space">
    <w:name w:val="apple-converted-space"/>
    <w:basedOn w:val="Domylnaczcionkaakapitu"/>
    <w:rsid w:val="00E36436"/>
  </w:style>
  <w:style w:type="character" w:customStyle="1" w:styleId="apple-style-span">
    <w:name w:val="apple-style-span"/>
    <w:basedOn w:val="Domylnaczcionkaakapitu"/>
    <w:rsid w:val="00C4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roc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ppert.ar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kid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ppert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wa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3302-0F33-4970-87EE-B838CF7F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Sikora</dc:creator>
  <cp:lastModifiedBy>Patrycja Sikora</cp:lastModifiedBy>
  <cp:revision>8</cp:revision>
  <cp:lastPrinted>2011-08-17T09:20:00Z</cp:lastPrinted>
  <dcterms:created xsi:type="dcterms:W3CDTF">2011-08-17T08:43:00Z</dcterms:created>
  <dcterms:modified xsi:type="dcterms:W3CDTF">2011-08-22T09:06:00Z</dcterms:modified>
</cp:coreProperties>
</file>